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D6" w:rsidRPr="00A57848" w:rsidRDefault="004A41D6" w:rsidP="00F0499B">
      <w:pPr>
        <w:pStyle w:val="BodyText2"/>
        <w:spacing w:after="0" w:line="240" w:lineRule="auto"/>
        <w:jc w:val="center"/>
        <w:rPr>
          <w:b/>
          <w:bCs/>
          <w:spacing w:val="40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9pt;width:28.25pt;height:36pt;z-index:251658240">
            <v:imagedata r:id="rId5" o:title=""/>
            <w10:wrap type="square" side="left" anchorx="page"/>
          </v:shape>
          <o:OLEObject Type="Embed" ProgID="Word.Picture.8" ShapeID="_x0000_s1026" DrawAspect="Content" ObjectID="_1533626376" r:id="rId6"/>
        </w:pict>
      </w:r>
      <w:r w:rsidRPr="00772442">
        <w:br w:type="textWrapping" w:clear="all"/>
      </w:r>
      <w:r w:rsidRPr="00A57848">
        <w:rPr>
          <w:b/>
          <w:bCs/>
          <w:spacing w:val="40"/>
        </w:rPr>
        <w:t>У К Р А Ї Н А</w:t>
      </w:r>
    </w:p>
    <w:p w:rsidR="004A41D6" w:rsidRPr="00A57848" w:rsidRDefault="004A41D6" w:rsidP="00F0499B">
      <w:pPr>
        <w:spacing w:after="0" w:line="240" w:lineRule="auto"/>
        <w:ind w:right="-357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A57848">
        <w:rPr>
          <w:rFonts w:ascii="Times New Roman" w:hAnsi="Times New Roman"/>
          <w:b/>
          <w:bCs/>
          <w:spacing w:val="20"/>
          <w:sz w:val="24"/>
          <w:szCs w:val="24"/>
        </w:rPr>
        <w:t>НОВОБУЗЬКА РАЙОННА РАДА МИКОЛАЇВСЬКОЇ ОБЛАСТІ</w:t>
      </w:r>
    </w:p>
    <w:p w:rsidR="004A41D6" w:rsidRPr="00772442" w:rsidRDefault="004A41D6" w:rsidP="00F0499B">
      <w:pPr>
        <w:tabs>
          <w:tab w:val="left" w:pos="474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55601</w:t>
      </w:r>
      <w:r w:rsidRPr="00772442">
        <w:rPr>
          <w:rFonts w:ascii="Times New Roman" w:hAnsi="Times New Roman"/>
        </w:rPr>
        <w:t>,  Миколаївська область, м. Новий Буг, вул. Гребеннікова, 1   тел. 9-13-75</w:t>
      </w:r>
    </w:p>
    <w:p w:rsidR="004A41D6" w:rsidRPr="00772442" w:rsidRDefault="004A41D6" w:rsidP="00F0499B">
      <w:pP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6"/>
        </w:rPr>
      </w:pPr>
      <w:r w:rsidRPr="00772442">
        <w:rPr>
          <w:rFonts w:ascii="Times New Roman" w:hAnsi="Times New Roman"/>
          <w:szCs w:val="20"/>
        </w:rPr>
        <w:t xml:space="preserve">E-mail: </w:t>
      </w:r>
      <w:r w:rsidRPr="00772442">
        <w:rPr>
          <w:rFonts w:ascii="Times New Roman" w:hAnsi="Times New Roman"/>
          <w:bCs/>
        </w:rPr>
        <w:t>nbugrayrada@rambler.ru</w:t>
      </w:r>
    </w:p>
    <w:p w:rsidR="004A41D6" w:rsidRPr="00772442" w:rsidRDefault="004A41D6" w:rsidP="00101481">
      <w:pPr>
        <w:tabs>
          <w:tab w:val="left" w:pos="4740"/>
        </w:tabs>
        <w:rPr>
          <w:rFonts w:ascii="Times New Roman" w:hAnsi="Times New Roman"/>
        </w:rPr>
      </w:pPr>
      <w:r>
        <w:rPr>
          <w:noProof/>
          <w:lang w:val="ru-RU" w:eastAsia="ru-RU"/>
        </w:rPr>
        <w:pict>
          <v:line id="_x0000_s1027" style="position:absolute;z-index:251657216" from="0,1.45pt" to="468pt,1.45pt" strokeweight="2.25pt">
            <v:stroke r:id="rId7" o:title="" filltype="pattern"/>
          </v:line>
        </w:pict>
      </w:r>
      <w:r w:rsidRPr="00772442">
        <w:rPr>
          <w:rFonts w:ascii="Times New Roman" w:hAnsi="Times New Roman"/>
        </w:rPr>
        <w:t>____________________№________________</w:t>
      </w:r>
    </w:p>
    <w:p w:rsidR="004A41D6" w:rsidRPr="00772442" w:rsidRDefault="004A41D6" w:rsidP="00F0499B">
      <w:pPr>
        <w:tabs>
          <w:tab w:val="left" w:pos="4740"/>
        </w:tabs>
        <w:spacing w:after="0" w:line="240" w:lineRule="auto"/>
        <w:rPr>
          <w:rFonts w:ascii="Times New Roman" w:hAnsi="Times New Roman"/>
        </w:rPr>
      </w:pPr>
      <w:r w:rsidRPr="00772442">
        <w:rPr>
          <w:rFonts w:ascii="Times New Roman" w:hAnsi="Times New Roman"/>
        </w:rPr>
        <w:t>на ____________________________________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AC0E1C">
        <w:rPr>
          <w:rFonts w:ascii="Arial" w:hAnsi="Arial" w:cs="Arial"/>
          <w:sz w:val="24"/>
          <w:szCs w:val="24"/>
        </w:rPr>
        <w:t xml:space="preserve">          Прем’єр – міністру України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AC0E1C">
        <w:rPr>
          <w:rFonts w:ascii="Arial" w:hAnsi="Arial" w:cs="Arial"/>
          <w:sz w:val="24"/>
          <w:szCs w:val="24"/>
        </w:rPr>
        <w:t xml:space="preserve">                       Гройсману В.Б.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      Міністру соціальної політики України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AC0E1C">
        <w:rPr>
          <w:rFonts w:ascii="Arial" w:hAnsi="Arial" w:cs="Arial"/>
          <w:sz w:val="24"/>
          <w:szCs w:val="24"/>
        </w:rPr>
        <w:t xml:space="preserve">                             Реві А.О.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   Голові правління </w:t>
      </w:r>
      <w:r w:rsidRPr="00AC0E1C">
        <w:rPr>
          <w:rFonts w:ascii="Arial" w:hAnsi="Arial" w:cs="Arial"/>
          <w:spacing w:val="-2"/>
          <w:sz w:val="24"/>
          <w:szCs w:val="24"/>
        </w:rPr>
        <w:t>Пенсійного фонду України</w:t>
      </w:r>
      <w:r w:rsidRPr="00AC0E1C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                         Зарудному О. Б.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        Начальнику головного управління  </w:t>
      </w:r>
    </w:p>
    <w:p w:rsidR="004A41D6" w:rsidRPr="00AC0E1C" w:rsidRDefault="004A41D6" w:rsidP="000B7275">
      <w:pPr>
        <w:shd w:val="clear" w:color="auto" w:fill="FFFFFF"/>
        <w:spacing w:line="240" w:lineRule="auto"/>
        <w:ind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</w:t>
      </w:r>
      <w:r w:rsidRPr="00AC0E1C">
        <w:rPr>
          <w:rFonts w:ascii="Arial" w:hAnsi="Arial" w:cs="Arial"/>
          <w:spacing w:val="-2"/>
          <w:sz w:val="24"/>
          <w:szCs w:val="24"/>
        </w:rPr>
        <w:t xml:space="preserve">Пенсійного фонду України в </w:t>
      </w:r>
      <w:r w:rsidRPr="00AC0E1C">
        <w:rPr>
          <w:rFonts w:ascii="Arial" w:hAnsi="Arial" w:cs="Arial"/>
          <w:sz w:val="24"/>
          <w:szCs w:val="24"/>
        </w:rPr>
        <w:t xml:space="preserve">Миколаївській  області </w:t>
      </w:r>
    </w:p>
    <w:p w:rsidR="004A41D6" w:rsidRPr="00AC0E1C" w:rsidRDefault="004A41D6" w:rsidP="00520510">
      <w:pPr>
        <w:shd w:val="clear" w:color="auto" w:fill="FFFFFF"/>
        <w:spacing w:line="240" w:lineRule="auto"/>
        <w:ind w:left="3805" w:right="23" w:firstLine="709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                            Єфремовій Н. В.</w:t>
      </w:r>
    </w:p>
    <w:p w:rsidR="004A41D6" w:rsidRPr="00AC0E1C" w:rsidRDefault="004A41D6" w:rsidP="00AC0E1C">
      <w:pPr>
        <w:ind w:hanging="84"/>
        <w:jc w:val="center"/>
        <w:rPr>
          <w:rFonts w:ascii="Arial" w:hAnsi="Arial" w:cs="Arial"/>
          <w:sz w:val="24"/>
          <w:szCs w:val="24"/>
        </w:rPr>
      </w:pPr>
    </w:p>
    <w:p w:rsidR="004A41D6" w:rsidRPr="00AC0E1C" w:rsidRDefault="004A41D6" w:rsidP="00AC0E1C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AC0E1C">
        <w:rPr>
          <w:rFonts w:ascii="Arial" w:hAnsi="Arial" w:cs="Arial"/>
          <w:b/>
          <w:caps/>
          <w:sz w:val="24"/>
          <w:szCs w:val="24"/>
        </w:rPr>
        <w:t>Звернення</w:t>
      </w:r>
    </w:p>
    <w:p w:rsidR="004A41D6" w:rsidRPr="00AC0E1C" w:rsidRDefault="004A41D6" w:rsidP="00AC0E1C">
      <w:pPr>
        <w:jc w:val="center"/>
        <w:rPr>
          <w:rFonts w:ascii="Arial" w:hAnsi="Arial" w:cs="Arial"/>
          <w:b/>
          <w:sz w:val="24"/>
          <w:szCs w:val="24"/>
        </w:rPr>
      </w:pPr>
      <w:r w:rsidRPr="00AC0E1C">
        <w:rPr>
          <w:rFonts w:ascii="Arial" w:hAnsi="Arial" w:cs="Arial"/>
          <w:b/>
          <w:sz w:val="24"/>
          <w:szCs w:val="24"/>
        </w:rPr>
        <w:t>депутатів Новобузької районної  ради щодо  оптимізації органів Пенсійного фонду України в Миколаївській області</w:t>
      </w:r>
    </w:p>
    <w:p w:rsidR="004A41D6" w:rsidRPr="00AC0E1C" w:rsidRDefault="004A41D6" w:rsidP="00AC0E1C">
      <w:pPr>
        <w:jc w:val="center"/>
        <w:rPr>
          <w:rFonts w:ascii="Arial" w:hAnsi="Arial" w:cs="Arial"/>
          <w:sz w:val="24"/>
          <w:szCs w:val="24"/>
        </w:rPr>
      </w:pPr>
    </w:p>
    <w:p w:rsidR="004A41D6" w:rsidRPr="00AC0E1C" w:rsidRDefault="004A41D6" w:rsidP="00AC0E1C">
      <w:pPr>
        <w:shd w:val="clear" w:color="auto" w:fill="FFFFFF"/>
        <w:spacing w:before="242" w:line="254" w:lineRule="exact"/>
        <w:ind w:right="74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>Новобузька громада звертається до Вас з проханням розглянути нашу пропозицію.</w:t>
      </w:r>
    </w:p>
    <w:p w:rsidR="004A41D6" w:rsidRPr="00AC0E1C" w:rsidRDefault="004A41D6" w:rsidP="00AC0E1C">
      <w:pPr>
        <w:shd w:val="clear" w:color="auto" w:fill="FFFFFF"/>
        <w:spacing w:line="254" w:lineRule="exact"/>
        <w:ind w:right="53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Під час проведення інформаційних заходів управлінням Пенсійного </w:t>
      </w:r>
      <w:r w:rsidRPr="00AC0E1C">
        <w:rPr>
          <w:rFonts w:ascii="Arial" w:hAnsi="Arial" w:cs="Arial"/>
          <w:spacing w:val="-1"/>
          <w:sz w:val="24"/>
          <w:szCs w:val="24"/>
        </w:rPr>
        <w:t xml:space="preserve">фонду України в Новобузькому районі Миколаївської області, нам стало відомо </w:t>
      </w:r>
      <w:r w:rsidRPr="00AC0E1C">
        <w:rPr>
          <w:rFonts w:ascii="Arial" w:hAnsi="Arial" w:cs="Arial"/>
          <w:sz w:val="24"/>
          <w:szCs w:val="24"/>
        </w:rPr>
        <w:t>про майбутню оптимізацію органів Пенсійного фонду України. Ця інформація викликала велику зацікавленість та певну стурбованість щодо престижу та подальшого розвитку нашого району, який має свою перспективну модель розвитку, в складі якої управлінню Пенсійного фонду України в Новобузькому районі Миколаївської області відведена вагома роль щодо організації роботи з застрахованими особами, пенсіонерами та молоддю, яка навчається.</w:t>
      </w:r>
    </w:p>
    <w:p w:rsidR="004A41D6" w:rsidRPr="00AC0E1C" w:rsidRDefault="004A41D6" w:rsidP="00AC0E1C">
      <w:pPr>
        <w:shd w:val="clear" w:color="auto" w:fill="FFFFFF"/>
        <w:spacing w:line="254" w:lineRule="exact"/>
        <w:ind w:right="50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pacing w:val="-1"/>
          <w:sz w:val="24"/>
          <w:szCs w:val="24"/>
        </w:rPr>
        <w:t xml:space="preserve">Проаналізувавши думку громади, ми виріши викласти вам свої аргументи </w:t>
      </w:r>
      <w:r w:rsidRPr="00AC0E1C">
        <w:rPr>
          <w:rFonts w:ascii="Arial" w:hAnsi="Arial" w:cs="Arial"/>
          <w:sz w:val="24"/>
          <w:szCs w:val="24"/>
        </w:rPr>
        <w:t>на користь створення об'єднаного управління в м. Новий Буг.</w:t>
      </w:r>
    </w:p>
    <w:p w:rsidR="004A41D6" w:rsidRPr="00AC0E1C" w:rsidRDefault="004A41D6" w:rsidP="00AC0E1C">
      <w:pPr>
        <w:shd w:val="clear" w:color="auto" w:fill="FFFFFF"/>
        <w:spacing w:line="254" w:lineRule="exact"/>
        <w:ind w:right="26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Новобузький район розташований в північно-східній частині Миколаївської області. Площа району становить 5,1% від загальної площі області. Район густонаселений. На 1 кв.км проживає 27 чоловік. Відстань між районним та обласним центрами становить </w:t>
      </w:r>
      <w:smartTag w:uri="urn:schemas-microsoft-com:office:smarttags" w:element="metricconverter">
        <w:smartTagPr>
          <w:attr w:name="ProductID" w:val="105 км"/>
        </w:smartTagPr>
        <w:r w:rsidRPr="00AC0E1C">
          <w:rPr>
            <w:rFonts w:ascii="Arial" w:hAnsi="Arial" w:cs="Arial"/>
            <w:sz w:val="24"/>
            <w:szCs w:val="24"/>
          </w:rPr>
          <w:t>105 км</w:t>
        </w:r>
      </w:smartTag>
      <w:r w:rsidRPr="00AC0E1C">
        <w:rPr>
          <w:rFonts w:ascii="Arial" w:hAnsi="Arial" w:cs="Arial"/>
          <w:sz w:val="24"/>
          <w:szCs w:val="24"/>
        </w:rPr>
        <w:t xml:space="preserve">. Новобузький район розташований в центі між: на південь - Баштанським районом (відстань між райцентрами </w:t>
      </w:r>
      <w:smartTag w:uri="urn:schemas-microsoft-com:office:smarttags" w:element="metricconverter">
        <w:smartTagPr>
          <w:attr w:name="ProductID" w:val="35 км"/>
        </w:smartTagPr>
        <w:r w:rsidRPr="00AC0E1C">
          <w:rPr>
            <w:rFonts w:ascii="Arial" w:hAnsi="Arial" w:cs="Arial"/>
            <w:sz w:val="24"/>
            <w:szCs w:val="24"/>
          </w:rPr>
          <w:t>35 км</w:t>
        </w:r>
      </w:smartTag>
      <w:r w:rsidRPr="00AC0E1C">
        <w:rPr>
          <w:rFonts w:ascii="Arial" w:hAnsi="Arial" w:cs="Arial"/>
          <w:sz w:val="24"/>
          <w:szCs w:val="24"/>
        </w:rPr>
        <w:t xml:space="preserve">), на північ - Казанківським районом (відстань між райцентрами </w:t>
      </w:r>
      <w:smartTag w:uri="urn:schemas-microsoft-com:office:smarttags" w:element="metricconverter">
        <w:smartTagPr>
          <w:attr w:name="ProductID" w:val="28 км"/>
        </w:smartTagPr>
        <w:r w:rsidRPr="00AC0E1C">
          <w:rPr>
            <w:rFonts w:ascii="Arial" w:hAnsi="Arial" w:cs="Arial"/>
            <w:sz w:val="24"/>
            <w:szCs w:val="24"/>
          </w:rPr>
          <w:t>28 км</w:t>
        </w:r>
      </w:smartTag>
      <w:r w:rsidRPr="00AC0E1C">
        <w:rPr>
          <w:rFonts w:ascii="Arial" w:hAnsi="Arial" w:cs="Arial"/>
          <w:sz w:val="24"/>
          <w:szCs w:val="24"/>
        </w:rPr>
        <w:t xml:space="preserve">) та на захід - Єланецьким районом (відстань між райцентрами </w:t>
      </w:r>
      <w:smartTag w:uri="urn:schemas-microsoft-com:office:smarttags" w:element="metricconverter">
        <w:smartTagPr>
          <w:attr w:name="ProductID" w:val="50 км"/>
        </w:smartTagPr>
        <w:r w:rsidRPr="00AC0E1C">
          <w:rPr>
            <w:rFonts w:ascii="Arial" w:hAnsi="Arial" w:cs="Arial"/>
            <w:sz w:val="24"/>
            <w:szCs w:val="24"/>
          </w:rPr>
          <w:t>50 км</w:t>
        </w:r>
      </w:smartTag>
      <w:r w:rsidRPr="00AC0E1C">
        <w:rPr>
          <w:rFonts w:ascii="Arial" w:hAnsi="Arial" w:cs="Arial"/>
          <w:sz w:val="24"/>
          <w:szCs w:val="24"/>
        </w:rPr>
        <w:t>). Район має 12 сільських рад, налічує 57 сіл.</w:t>
      </w:r>
    </w:p>
    <w:p w:rsidR="004A41D6" w:rsidRPr="00AC0E1C" w:rsidRDefault="004A41D6" w:rsidP="00AC0E1C">
      <w:pPr>
        <w:shd w:val="clear" w:color="auto" w:fill="FFFFFF"/>
        <w:spacing w:line="254" w:lineRule="exact"/>
        <w:ind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 xml:space="preserve">По території району пролягають автомобільні шляхи: регіонального значення Дніпро - Миколаїв, протяжність </w:t>
      </w:r>
      <w:smartTag w:uri="urn:schemas-microsoft-com:office:smarttags" w:element="metricconverter">
        <w:smartTagPr>
          <w:attr w:name="ProductID" w:val="35,8 км"/>
        </w:smartTagPr>
        <w:r w:rsidRPr="00AC0E1C">
          <w:rPr>
            <w:rFonts w:ascii="Arial" w:hAnsi="Arial" w:cs="Arial"/>
            <w:sz w:val="24"/>
            <w:szCs w:val="24"/>
          </w:rPr>
          <w:t>35,8 км</w:t>
        </w:r>
      </w:smartTag>
      <w:r w:rsidRPr="00AC0E1C">
        <w:rPr>
          <w:rFonts w:ascii="Arial" w:hAnsi="Arial" w:cs="Arial"/>
          <w:sz w:val="24"/>
          <w:szCs w:val="24"/>
        </w:rPr>
        <w:t xml:space="preserve">, з'єднує Новий Буг з Казанкою, Баштанкою та Миколаєвом. Шляхи наразі потребують значного ремонту. В планах міністерства інфраструктури на 2016 рік закладено ремонт </w:t>
      </w:r>
      <w:r w:rsidRPr="00AC0E1C">
        <w:rPr>
          <w:rFonts w:ascii="Arial" w:hAnsi="Arial" w:cs="Arial"/>
          <w:spacing w:val="-1"/>
          <w:sz w:val="24"/>
          <w:szCs w:val="24"/>
        </w:rPr>
        <w:t>дільниці дороги від Кривого Рогу до Нового Бугу, включаючи відрізок Казанка-</w:t>
      </w:r>
      <w:r w:rsidRPr="00AC0E1C">
        <w:rPr>
          <w:rFonts w:ascii="Arial" w:hAnsi="Arial" w:cs="Arial"/>
          <w:sz w:val="24"/>
          <w:szCs w:val="24"/>
        </w:rPr>
        <w:t xml:space="preserve">Новий Буг. Також є територіальний шлях Одеса-Вознесенськ-Новий Буг, протяжністю </w:t>
      </w:r>
      <w:smartTag w:uri="urn:schemas-microsoft-com:office:smarttags" w:element="metricconverter">
        <w:smartTagPr>
          <w:attr w:name="ProductID" w:val="27,7 км"/>
        </w:smartTagPr>
        <w:r w:rsidRPr="00AC0E1C">
          <w:rPr>
            <w:rFonts w:ascii="Arial" w:hAnsi="Arial" w:cs="Arial"/>
            <w:sz w:val="24"/>
            <w:szCs w:val="24"/>
          </w:rPr>
          <w:t>27,7 км</w:t>
        </w:r>
      </w:smartTag>
      <w:r w:rsidRPr="00AC0E1C">
        <w:rPr>
          <w:rFonts w:ascii="Arial" w:hAnsi="Arial" w:cs="Arial"/>
          <w:sz w:val="24"/>
          <w:szCs w:val="24"/>
        </w:rPr>
        <w:t>, який сполучає з сусіднім Єланецьким районом. В місті є залізнична станція, яка є сполученням з Казанкою, Миколаєвом. Таким чином, Новий Буг є географічним центром північно - східної частини Миколаївської області.</w:t>
      </w:r>
    </w:p>
    <w:p w:rsidR="004A41D6" w:rsidRPr="00AC0E1C" w:rsidRDefault="004A41D6" w:rsidP="00AC0E1C">
      <w:pPr>
        <w:shd w:val="clear" w:color="auto" w:fill="FFFFFF"/>
        <w:tabs>
          <w:tab w:val="left" w:pos="797"/>
        </w:tabs>
        <w:spacing w:line="250" w:lineRule="exact"/>
        <w:ind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pacing w:val="-5"/>
          <w:sz w:val="24"/>
          <w:szCs w:val="24"/>
        </w:rPr>
        <w:t xml:space="preserve">В Новобузькому районі діє 24 школи, один пришкільний інтернат, два </w:t>
      </w:r>
      <w:r w:rsidRPr="00AC0E1C">
        <w:rPr>
          <w:rFonts w:ascii="Arial" w:hAnsi="Arial" w:cs="Arial"/>
          <w:spacing w:val="-8"/>
          <w:sz w:val="24"/>
          <w:szCs w:val="24"/>
        </w:rPr>
        <w:t xml:space="preserve">вищих навчальних заклади І-ІІ рівня акредитації: Новобузький коледж </w:t>
      </w:r>
      <w:r w:rsidRPr="00AC0E1C">
        <w:rPr>
          <w:rFonts w:ascii="Arial" w:hAnsi="Arial" w:cs="Arial"/>
          <w:sz w:val="24"/>
          <w:szCs w:val="24"/>
        </w:rPr>
        <w:t>Миколаївського аграрного університету та Новобузький коледж Миколаївського державного університету.</w:t>
      </w:r>
    </w:p>
    <w:p w:rsidR="004A41D6" w:rsidRPr="00AC0E1C" w:rsidRDefault="004A41D6" w:rsidP="00AC0E1C">
      <w:pPr>
        <w:shd w:val="clear" w:color="auto" w:fill="FFFFFF"/>
        <w:spacing w:before="5" w:line="250" w:lineRule="exact"/>
        <w:ind w:right="5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pacing w:val="-6"/>
          <w:sz w:val="24"/>
          <w:szCs w:val="24"/>
        </w:rPr>
        <w:t xml:space="preserve">В районі налічується 8,5 тис. пенсіонерів. Діють Баратівський </w:t>
      </w:r>
      <w:r w:rsidRPr="00AC0E1C">
        <w:rPr>
          <w:rFonts w:ascii="Arial" w:hAnsi="Arial" w:cs="Arial"/>
          <w:spacing w:val="-4"/>
          <w:sz w:val="24"/>
          <w:szCs w:val="24"/>
        </w:rPr>
        <w:t xml:space="preserve">психоневрологічний інтернат та територіальний центр обслуговування </w:t>
      </w:r>
      <w:r w:rsidRPr="00AC0E1C">
        <w:rPr>
          <w:rFonts w:ascii="Arial" w:hAnsi="Arial" w:cs="Arial"/>
          <w:spacing w:val="-7"/>
          <w:sz w:val="24"/>
          <w:szCs w:val="24"/>
        </w:rPr>
        <w:t xml:space="preserve">населення. Все це є сферою обслуговування управління Пенсійного фонду </w:t>
      </w:r>
      <w:r w:rsidRPr="00AC0E1C">
        <w:rPr>
          <w:rFonts w:ascii="Arial" w:hAnsi="Arial" w:cs="Arial"/>
          <w:sz w:val="24"/>
          <w:szCs w:val="24"/>
        </w:rPr>
        <w:t>України в Новобузькому районі Миколаївської області.</w:t>
      </w:r>
    </w:p>
    <w:p w:rsidR="004A41D6" w:rsidRPr="00AC0E1C" w:rsidRDefault="004A41D6" w:rsidP="00AC0E1C">
      <w:pPr>
        <w:shd w:val="clear" w:color="auto" w:fill="FFFFFF"/>
        <w:spacing w:line="250" w:lineRule="exact"/>
        <w:ind w:right="5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pacing w:val="-10"/>
          <w:sz w:val="24"/>
          <w:szCs w:val="24"/>
        </w:rPr>
        <w:t xml:space="preserve">Прикладом успішної міжрайонної роботи установ, розміщених в Новому </w:t>
      </w:r>
      <w:r w:rsidRPr="00AC0E1C">
        <w:rPr>
          <w:rFonts w:ascii="Arial" w:hAnsi="Arial" w:cs="Arial"/>
          <w:spacing w:val="-2"/>
          <w:sz w:val="24"/>
          <w:szCs w:val="24"/>
        </w:rPr>
        <w:t xml:space="preserve">Бузі є діяльність Новобузького відділу Національної поліції, який мас </w:t>
      </w:r>
      <w:r w:rsidRPr="00AC0E1C">
        <w:rPr>
          <w:rFonts w:ascii="Arial" w:hAnsi="Arial" w:cs="Arial"/>
          <w:spacing w:val="-9"/>
          <w:sz w:val="24"/>
          <w:szCs w:val="24"/>
        </w:rPr>
        <w:t xml:space="preserve">відділення в Казанківському районі, РЕР ДАІ, який обслуговує Баштанський, Новобузький, Казанківський райони. Також на території Нового Бугу успішно працює міжрайонний груповий водопровід (на Казанківський та Новобузький </w:t>
      </w:r>
      <w:r w:rsidRPr="00AC0E1C">
        <w:rPr>
          <w:rFonts w:ascii="Arial" w:hAnsi="Arial" w:cs="Arial"/>
          <w:spacing w:val="-4"/>
          <w:sz w:val="24"/>
          <w:szCs w:val="24"/>
        </w:rPr>
        <w:t xml:space="preserve">райони), міжрайонний госпіталь для ветеранів та інвалідів, Новобузий райавтодор, який має філію в Казанкі, екологічна служба (обслуговує </w:t>
      </w:r>
      <w:r w:rsidRPr="00AC0E1C">
        <w:rPr>
          <w:rFonts w:ascii="Arial" w:hAnsi="Arial" w:cs="Arial"/>
          <w:spacing w:val="-9"/>
          <w:sz w:val="24"/>
          <w:szCs w:val="24"/>
        </w:rPr>
        <w:t>Казанківський, Новобузький, Баштанський, Березнегуватський райони) та їн.</w:t>
      </w:r>
    </w:p>
    <w:p w:rsidR="004A41D6" w:rsidRPr="00AC0E1C" w:rsidRDefault="004A41D6" w:rsidP="00AC0E1C">
      <w:pPr>
        <w:shd w:val="clear" w:color="auto" w:fill="FFFFFF"/>
        <w:spacing w:line="250" w:lineRule="exact"/>
        <w:ind w:right="5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pacing w:val="-9"/>
          <w:sz w:val="24"/>
          <w:szCs w:val="24"/>
        </w:rPr>
        <w:t xml:space="preserve">Говорячи безпосередньо про управління Пенсійного фоццу України в </w:t>
      </w:r>
      <w:r w:rsidRPr="00AC0E1C">
        <w:rPr>
          <w:rFonts w:ascii="Arial" w:hAnsi="Arial" w:cs="Arial"/>
          <w:sz w:val="24"/>
          <w:szCs w:val="24"/>
        </w:rPr>
        <w:t>Новобузькому районі Миколаївської</w:t>
      </w:r>
      <w:r w:rsidRPr="00AC0E1C">
        <w:rPr>
          <w:rFonts w:ascii="Arial" w:hAnsi="Arial" w:cs="Arial"/>
          <w:i/>
          <w:iCs/>
          <w:sz w:val="24"/>
          <w:szCs w:val="24"/>
        </w:rPr>
        <w:t xml:space="preserve"> </w:t>
      </w:r>
      <w:r w:rsidRPr="00AC0E1C">
        <w:rPr>
          <w:rFonts w:ascii="Arial" w:hAnsi="Arial" w:cs="Arial"/>
          <w:sz w:val="24"/>
          <w:szCs w:val="24"/>
        </w:rPr>
        <w:t xml:space="preserve">області, слід відмітити, що </w:t>
      </w:r>
      <w:r w:rsidRPr="00AC0E1C">
        <w:rPr>
          <w:rFonts w:ascii="Arial" w:hAnsi="Arial" w:cs="Arial"/>
          <w:spacing w:val="-2"/>
          <w:sz w:val="24"/>
          <w:szCs w:val="24"/>
        </w:rPr>
        <w:t xml:space="preserve">адміністративне приміщення управління Пенсійного фонду України є </w:t>
      </w:r>
      <w:r w:rsidRPr="00AC0E1C">
        <w:rPr>
          <w:rFonts w:ascii="Arial" w:hAnsi="Arial" w:cs="Arial"/>
          <w:spacing w:val="-9"/>
          <w:sz w:val="24"/>
          <w:szCs w:val="24"/>
        </w:rPr>
        <w:t xml:space="preserve">зразковою державною установою в Новобузькому районі і місті та є власністю Пенсійного фонду України. Управління відремонтоване та облаштоване всім </w:t>
      </w:r>
      <w:r w:rsidRPr="00AC0E1C">
        <w:rPr>
          <w:rFonts w:ascii="Arial" w:hAnsi="Arial" w:cs="Arial"/>
          <w:spacing w:val="-7"/>
          <w:sz w:val="24"/>
          <w:szCs w:val="24"/>
        </w:rPr>
        <w:t xml:space="preserve">необхідним для ефективного та зручного обслуговування громадян. Має </w:t>
      </w:r>
      <w:r w:rsidRPr="00AC0E1C">
        <w:rPr>
          <w:rFonts w:ascii="Arial" w:hAnsi="Arial" w:cs="Arial"/>
          <w:sz w:val="24"/>
          <w:szCs w:val="24"/>
        </w:rPr>
        <w:t>можливість трансформуватися в зручний офісний центр.</w:t>
      </w:r>
    </w:p>
    <w:p w:rsidR="004A41D6" w:rsidRPr="00AC0E1C" w:rsidRDefault="004A41D6" w:rsidP="00AC0E1C">
      <w:pPr>
        <w:shd w:val="clear" w:color="auto" w:fill="FFFFFF"/>
        <w:spacing w:line="250" w:lineRule="exact"/>
        <w:ind w:right="10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pacing w:val="-8"/>
          <w:sz w:val="24"/>
          <w:szCs w:val="24"/>
        </w:rPr>
        <w:t xml:space="preserve">Будівля надзвичайно доступна для осіб з обмеженими фізичними </w:t>
      </w:r>
      <w:r w:rsidRPr="00AC0E1C">
        <w:rPr>
          <w:rFonts w:ascii="Arial" w:hAnsi="Arial" w:cs="Arial"/>
          <w:sz w:val="24"/>
          <w:szCs w:val="24"/>
        </w:rPr>
        <w:t>можливостями та інших маломобільних груп.</w:t>
      </w:r>
    </w:p>
    <w:p w:rsidR="004A41D6" w:rsidRPr="00AC0E1C" w:rsidRDefault="004A41D6" w:rsidP="00AC0E1C">
      <w:pPr>
        <w:shd w:val="clear" w:color="auto" w:fill="FFFFFF"/>
        <w:spacing w:line="250" w:lineRule="exact"/>
        <w:ind w:right="5" w:firstLine="542"/>
        <w:jc w:val="both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pacing w:val="-8"/>
          <w:sz w:val="24"/>
          <w:szCs w:val="24"/>
        </w:rPr>
        <w:t xml:space="preserve">Надзвичайним здобутком та цінністю району є колектив який працює в </w:t>
      </w:r>
      <w:r w:rsidRPr="00AC0E1C">
        <w:rPr>
          <w:rFonts w:ascii="Arial" w:hAnsi="Arial" w:cs="Arial"/>
          <w:spacing w:val="-9"/>
          <w:sz w:val="24"/>
          <w:szCs w:val="24"/>
        </w:rPr>
        <w:t xml:space="preserve">Пенсійному фонді Новобузького району. Випадкові люди в управління не </w:t>
      </w:r>
      <w:r w:rsidRPr="00AC0E1C">
        <w:rPr>
          <w:rFonts w:ascii="Arial" w:hAnsi="Arial" w:cs="Arial"/>
          <w:spacing w:val="-8"/>
          <w:sz w:val="24"/>
          <w:szCs w:val="24"/>
        </w:rPr>
        <w:t xml:space="preserve">потрапляють. Тут працюють висококваліфіковані і віданні справі працівники, </w:t>
      </w:r>
      <w:r w:rsidRPr="00AC0E1C">
        <w:rPr>
          <w:rFonts w:ascii="Arial" w:hAnsi="Arial" w:cs="Arial"/>
          <w:spacing w:val="-1"/>
          <w:sz w:val="24"/>
          <w:szCs w:val="24"/>
        </w:rPr>
        <w:t xml:space="preserve">на яких лежить великий тягар відповідальності за прийняті рішення. </w:t>
      </w:r>
      <w:r w:rsidRPr="00AC0E1C">
        <w:rPr>
          <w:rFonts w:ascii="Arial" w:hAnsi="Arial" w:cs="Arial"/>
          <w:spacing w:val="-9"/>
          <w:sz w:val="24"/>
          <w:szCs w:val="24"/>
        </w:rPr>
        <w:t xml:space="preserve">Працівники мають великий досвід роботи, деякі з них працюють вже понад 30 </w:t>
      </w:r>
      <w:r w:rsidRPr="00AC0E1C">
        <w:rPr>
          <w:rFonts w:ascii="Arial" w:hAnsi="Arial" w:cs="Arial"/>
          <w:spacing w:val="-8"/>
          <w:sz w:val="24"/>
          <w:szCs w:val="24"/>
        </w:rPr>
        <w:t xml:space="preserve">років у сфері соціального захисту. Колектив управління є великим патріотом нашої держави. В найскладніші часи, під час революції гідності, працівники </w:t>
      </w:r>
      <w:r w:rsidRPr="00AC0E1C">
        <w:rPr>
          <w:rFonts w:ascii="Arial" w:hAnsi="Arial" w:cs="Arial"/>
          <w:spacing w:val="-9"/>
          <w:sz w:val="24"/>
          <w:szCs w:val="24"/>
        </w:rPr>
        <w:t xml:space="preserve">розфарбували своє приміщення в кольори національного прапору. З початку </w:t>
      </w:r>
      <w:r w:rsidRPr="00AC0E1C">
        <w:rPr>
          <w:rFonts w:ascii="Arial" w:hAnsi="Arial" w:cs="Arial"/>
          <w:spacing w:val="-4"/>
          <w:sz w:val="24"/>
          <w:szCs w:val="24"/>
        </w:rPr>
        <w:t xml:space="preserve">ведення бойових дій в зоні АТО вони постійно ведуть широку волонтерську </w:t>
      </w:r>
      <w:r w:rsidRPr="00AC0E1C">
        <w:rPr>
          <w:rFonts w:ascii="Arial" w:hAnsi="Arial" w:cs="Arial"/>
          <w:spacing w:val="-12"/>
          <w:sz w:val="24"/>
          <w:szCs w:val="24"/>
        </w:rPr>
        <w:t>діяльність, допомагаючи нашим землякам, які потрапили в зону бойових дій.</w:t>
      </w:r>
    </w:p>
    <w:p w:rsidR="004A41D6" w:rsidRPr="00AC0E1C" w:rsidRDefault="004A41D6" w:rsidP="00AC0E1C">
      <w:pPr>
        <w:shd w:val="clear" w:color="auto" w:fill="FFFFFF"/>
        <w:spacing w:line="247" w:lineRule="exact"/>
        <w:ind w:firstLine="542"/>
        <w:jc w:val="both"/>
        <w:rPr>
          <w:rFonts w:ascii="Arial" w:hAnsi="Arial" w:cs="Arial"/>
          <w:spacing w:val="-9"/>
          <w:sz w:val="24"/>
          <w:szCs w:val="24"/>
        </w:rPr>
      </w:pPr>
      <w:r w:rsidRPr="00AC0E1C">
        <w:rPr>
          <w:rFonts w:ascii="Arial" w:hAnsi="Arial" w:cs="Arial"/>
          <w:spacing w:val="-5"/>
          <w:sz w:val="24"/>
          <w:szCs w:val="24"/>
        </w:rPr>
        <w:t xml:space="preserve">Враховуючи викладені аргументи, Новобузька громада вважає, що </w:t>
      </w:r>
      <w:r w:rsidRPr="00AC0E1C">
        <w:rPr>
          <w:rFonts w:ascii="Arial" w:hAnsi="Arial" w:cs="Arial"/>
          <w:spacing w:val="-1"/>
          <w:sz w:val="24"/>
          <w:szCs w:val="24"/>
        </w:rPr>
        <w:t xml:space="preserve">управління Пенсійного фонду України в Новобузькому районі має всі </w:t>
      </w:r>
      <w:r w:rsidRPr="00AC0E1C">
        <w:rPr>
          <w:rFonts w:ascii="Arial" w:hAnsi="Arial" w:cs="Arial"/>
          <w:sz w:val="24"/>
          <w:szCs w:val="24"/>
        </w:rPr>
        <w:t xml:space="preserve">необхідні умови і потужності для створення на його базі об'єднаного </w:t>
      </w:r>
      <w:r w:rsidRPr="00AC0E1C">
        <w:rPr>
          <w:rFonts w:ascii="Arial" w:hAnsi="Arial" w:cs="Arial"/>
          <w:spacing w:val="-9"/>
          <w:sz w:val="24"/>
          <w:szCs w:val="24"/>
        </w:rPr>
        <w:t>управління для обслуговування жителів не лише Новобузького району»</w:t>
      </w:r>
    </w:p>
    <w:p w:rsidR="004A41D6" w:rsidRPr="00AC0E1C" w:rsidRDefault="004A41D6" w:rsidP="00171DF7">
      <w:pPr>
        <w:ind w:left="5760"/>
        <w:rPr>
          <w:rFonts w:ascii="Arial" w:hAnsi="Arial" w:cs="Arial"/>
          <w:i/>
          <w:sz w:val="24"/>
          <w:szCs w:val="24"/>
        </w:rPr>
      </w:pPr>
      <w:r w:rsidRPr="00AC0E1C">
        <w:rPr>
          <w:rFonts w:ascii="Arial" w:hAnsi="Arial" w:cs="Arial"/>
          <w:i/>
          <w:sz w:val="24"/>
          <w:szCs w:val="24"/>
        </w:rPr>
        <w:t>Прийнято на одинадцятій  сесії Новобузької районної ради сьомого скликання 19 серпня  2016р.</w:t>
      </w:r>
    </w:p>
    <w:p w:rsidR="004A41D6" w:rsidRDefault="004A41D6" w:rsidP="003074D3">
      <w:pPr>
        <w:tabs>
          <w:tab w:val="left" w:pos="84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41D6" w:rsidRDefault="004A41D6" w:rsidP="003074D3">
      <w:pPr>
        <w:tabs>
          <w:tab w:val="left" w:pos="84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41D6" w:rsidRPr="00AC0E1C" w:rsidRDefault="004A41D6" w:rsidP="003074D3">
      <w:pPr>
        <w:tabs>
          <w:tab w:val="left" w:pos="84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41D6" w:rsidRPr="00AC0E1C" w:rsidRDefault="004A41D6" w:rsidP="003074D3">
      <w:pPr>
        <w:tabs>
          <w:tab w:val="left" w:pos="84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0E1C">
        <w:rPr>
          <w:rFonts w:ascii="Arial" w:hAnsi="Arial" w:cs="Arial"/>
          <w:sz w:val="24"/>
          <w:szCs w:val="24"/>
        </w:rPr>
        <w:t>Голова районної ради                                                         В.В.Гаркавенко</w:t>
      </w:r>
    </w:p>
    <w:sectPr w:rsidR="004A41D6" w:rsidRPr="00AC0E1C" w:rsidSect="00171DF7">
      <w:pgSz w:w="11906" w:h="16838"/>
      <w:pgMar w:top="360" w:right="849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796"/>
    <w:multiLevelType w:val="hybridMultilevel"/>
    <w:tmpl w:val="28663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9B"/>
    <w:rsid w:val="000546CD"/>
    <w:rsid w:val="000B2580"/>
    <w:rsid w:val="000B7275"/>
    <w:rsid w:val="000C0F90"/>
    <w:rsid w:val="000C4469"/>
    <w:rsid w:val="000C462A"/>
    <w:rsid w:val="00101481"/>
    <w:rsid w:val="00101B25"/>
    <w:rsid w:val="00171DF7"/>
    <w:rsid w:val="001F436A"/>
    <w:rsid w:val="00204CDD"/>
    <w:rsid w:val="00205E15"/>
    <w:rsid w:val="00217846"/>
    <w:rsid w:val="002A2477"/>
    <w:rsid w:val="002F04AA"/>
    <w:rsid w:val="002F0B6A"/>
    <w:rsid w:val="003074D3"/>
    <w:rsid w:val="00312BF0"/>
    <w:rsid w:val="003504C8"/>
    <w:rsid w:val="00353AF8"/>
    <w:rsid w:val="003707FB"/>
    <w:rsid w:val="00373F3E"/>
    <w:rsid w:val="003D784B"/>
    <w:rsid w:val="00406E25"/>
    <w:rsid w:val="00421405"/>
    <w:rsid w:val="004541BD"/>
    <w:rsid w:val="00467CD5"/>
    <w:rsid w:val="004A41D6"/>
    <w:rsid w:val="004A6C59"/>
    <w:rsid w:val="00520510"/>
    <w:rsid w:val="00525AC6"/>
    <w:rsid w:val="005D3EE7"/>
    <w:rsid w:val="00617611"/>
    <w:rsid w:val="006277B3"/>
    <w:rsid w:val="00635576"/>
    <w:rsid w:val="00635F77"/>
    <w:rsid w:val="006564AB"/>
    <w:rsid w:val="006A45DE"/>
    <w:rsid w:val="006C709C"/>
    <w:rsid w:val="006F74DA"/>
    <w:rsid w:val="00772442"/>
    <w:rsid w:val="007929DE"/>
    <w:rsid w:val="007B4C79"/>
    <w:rsid w:val="007E07AA"/>
    <w:rsid w:val="008B652F"/>
    <w:rsid w:val="008D6B39"/>
    <w:rsid w:val="00906434"/>
    <w:rsid w:val="009700ED"/>
    <w:rsid w:val="00972EAC"/>
    <w:rsid w:val="00984B64"/>
    <w:rsid w:val="00A57848"/>
    <w:rsid w:val="00A60EC7"/>
    <w:rsid w:val="00AC0E1C"/>
    <w:rsid w:val="00AF05D6"/>
    <w:rsid w:val="00B600CB"/>
    <w:rsid w:val="00B94B75"/>
    <w:rsid w:val="00BE049C"/>
    <w:rsid w:val="00C6610F"/>
    <w:rsid w:val="00C720B0"/>
    <w:rsid w:val="00C85494"/>
    <w:rsid w:val="00CB0761"/>
    <w:rsid w:val="00CC7D46"/>
    <w:rsid w:val="00CD1E15"/>
    <w:rsid w:val="00D15347"/>
    <w:rsid w:val="00D80A04"/>
    <w:rsid w:val="00D9467A"/>
    <w:rsid w:val="00DF2782"/>
    <w:rsid w:val="00DF7784"/>
    <w:rsid w:val="00E32303"/>
    <w:rsid w:val="00E4652C"/>
    <w:rsid w:val="00E8569A"/>
    <w:rsid w:val="00EA0E76"/>
    <w:rsid w:val="00EA1F08"/>
    <w:rsid w:val="00EB2F27"/>
    <w:rsid w:val="00F0499B"/>
    <w:rsid w:val="00F057CA"/>
    <w:rsid w:val="00F5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6A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0499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0499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Абзац списку"/>
    <w:basedOn w:val="Normal"/>
    <w:uiPriority w:val="99"/>
    <w:rsid w:val="00373F3E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2</Pages>
  <Words>842</Words>
  <Characters>4803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</dc:creator>
  <cp:keywords/>
  <dc:description/>
  <cp:lastModifiedBy>PK-4</cp:lastModifiedBy>
  <cp:revision>18</cp:revision>
  <dcterms:created xsi:type="dcterms:W3CDTF">2016-03-25T08:53:00Z</dcterms:created>
  <dcterms:modified xsi:type="dcterms:W3CDTF">2016-08-25T07:33:00Z</dcterms:modified>
</cp:coreProperties>
</file>